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myb3vrl9ogb" w:id="0"/>
      <w:bookmarkEnd w:id="0"/>
      <w:r w:rsidDel="00000000" w:rsidR="00000000" w:rsidRPr="00000000">
        <w:rPr>
          <w:rtl w:val="0"/>
        </w:rPr>
        <w:t xml:space="preserve">Przedświąteczna gorączka w pracy – te rzeczy mówimy w stresie i później żałujemy [Wyniki badania]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87% osób mówi pod wpływem stresu rzeczy, których później żałuje – wynika z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badania o komunikacji w stresie</w:t>
        </w:r>
      </w:hyperlink>
      <w:r w:rsidDel="00000000" w:rsidR="00000000" w:rsidRPr="00000000">
        <w:rPr>
          <w:rtl w:val="0"/>
        </w:rPr>
        <w:t xml:space="preserve">, przeprowadzonego przez twórców platformy </w:t>
      </w:r>
      <w:r w:rsidDel="00000000" w:rsidR="00000000" w:rsidRPr="00000000">
        <w:rPr>
          <w:rtl w:val="0"/>
        </w:rPr>
        <w:t xml:space="preserve">Preply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Zwroty, których użycia w pracy najczęściej żałujemy, to: „Nie obchodzi mnie to”, „To nie jest moje zadanie” oraz „To strata czasu”.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 przypadku 62% badanych negatywne nastawienie współpracowników osłabia motywację i satysfakcję z pracy. Prawie 2 na 5 osób czuje się jednak zmuszonych do angażowania się w skargi czy plotki.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Ankietę przeprowadzono w październiku 2023 r. na grupie blisko 1000 Amerykanów. Jej wyniki dają wgląd w słowa, które najbardziej nas prowokują i uspokajają.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 jednych wywołuje wybuch emocji, innych skłania do milczenia. Mowa o stresie, którego w grudniu nie brakuje nam zarówno w miejscu pracy, jak i domowej przestrzeni. Ankieta przeprowadzona wśród mieszkańców USA pozwoliła odkryć, jak radzimy sobie w chwilach, gdy nerwy biorą górę.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Zdecydowana większość (93%) sądzi, że stres negatywnie wpływa na ich słowa. Za jego sprawą wygłaszamy krzywdzące uwagi, a </w:t>
      </w:r>
      <w:r w:rsidDel="00000000" w:rsidR="00000000" w:rsidRPr="00000000">
        <w:rPr>
          <w:rtl w:val="0"/>
        </w:rPr>
        <w:t xml:space="preserve">konsekwencje </w:t>
      </w:r>
      <w:r w:rsidDel="00000000" w:rsidR="00000000" w:rsidRPr="00000000">
        <w:rPr>
          <w:rtl w:val="0"/>
        </w:rPr>
        <w:t xml:space="preserve">nieugryzienia</w:t>
      </w:r>
      <w:r w:rsidDel="00000000" w:rsidR="00000000" w:rsidRPr="00000000">
        <w:rPr>
          <w:rtl w:val="0"/>
        </w:rPr>
        <w:t xml:space="preserve"> się w język są znaczące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Ponad 2/5 badanych przyznaje, że ich wypowiedzi pod wpływem stresu wywołały nieporozumienia lub konflikty w zespole</w:t>
      </w:r>
      <w:r w:rsidDel="00000000" w:rsidR="00000000" w:rsidRPr="00000000">
        <w:rPr>
          <w:rtl w:val="0"/>
        </w:rPr>
        <w:t xml:space="preserve">. Zjawisko to występuje częściej wśród mężczyzn – blisko połowa (47%) z nich deklaruje, że ich nieprzemyślane słowa spowodowały sprzeczki w porównaniu z 41% kobiet.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Najbardziej toksycznymi miejscami pracy okazują się firmy z branży przemysłowej i produkcyjnej</w:t>
      </w:r>
      <w:r w:rsidDel="00000000" w:rsidR="00000000" w:rsidRPr="00000000">
        <w:rPr>
          <w:rtl w:val="0"/>
        </w:rPr>
        <w:t xml:space="preserve">. 2/3 osób zatrudnionych w tych sektorach przyznaje, że kultura ich miejsca pracy dopuszcza nieprzyjazny język bez konsekwencji. To tam także najczęściej się plotkuje. Jak wynika z badania, największą presję, aby dostosować się do negatywnej atmosfery w pracy, odczuwają przedstawiciele pokolenia Z.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Zła atmosfera w miejscu pracy przekłada się na życie osobiste Amerykanów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Spędzają oni w domu średnio 11 minut dziennie, dając upust frustracji nagromadzonej w pracy</w:t>
      </w:r>
      <w:r w:rsidDel="00000000" w:rsidR="00000000" w:rsidRPr="00000000">
        <w:rPr>
          <w:rtl w:val="0"/>
        </w:rPr>
        <w:t xml:space="preserve">. Do kłótni z bliskimi prowadzą często takie słowa, jak „Nie obchodzi mnie to”, „Nigdy mnie nie słuchasz” czy „Zawsze chodzi tylko o ciebie”. To właśnie ich wypowiedzenia najczęściej żałują ankietowani.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Jak zauważają twórcy badania, </w:t>
      </w:r>
      <w:r w:rsidDel="00000000" w:rsidR="00000000" w:rsidRPr="00000000">
        <w:rPr>
          <w:rtl w:val="0"/>
        </w:rPr>
        <w:t xml:space="preserve">brak odpowiedniego zarządzania stresem prowadzi do pogorszenia relacji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– zarówno zawodowych, jak i osobistych. </w:t>
      </w:r>
      <w:r w:rsidDel="00000000" w:rsidR="00000000" w:rsidRPr="00000000">
        <w:rPr>
          <w:b w:val="1"/>
          <w:rtl w:val="0"/>
        </w:rPr>
        <w:t xml:space="preserve">Korzystna, a wręcz niezbędna staje się dziś uważna komunikacja</w:t>
      </w:r>
      <w:r w:rsidDel="00000000" w:rsidR="00000000" w:rsidRPr="00000000">
        <w:rPr>
          <w:rtl w:val="0"/>
        </w:rPr>
        <w:t xml:space="preserve">. Tworząc wspierające i pozbawione stresu środowisko, Preply pomaga osobom uczestniczącym w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kursach językowych online</w:t>
        </w:r>
      </w:hyperlink>
      <w:r w:rsidDel="00000000" w:rsidR="00000000" w:rsidRPr="00000000">
        <w:rPr>
          <w:rtl w:val="0"/>
        </w:rPr>
        <w:t xml:space="preserve"> nie tylko w zrozumieniu języka, ale także w stawaniu się bardziej świadomymi nadawcami komunikatów.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 pełną treścią raportu z badania nt. wpływu stresu na naszą komunikację można zapoznać się na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blogu Preply.com</w:t>
        </w:r>
      </w:hyperlink>
      <w:r w:rsidDel="00000000" w:rsidR="00000000" w:rsidRPr="00000000">
        <w:rPr>
          <w:b w:val="1"/>
          <w:rtl w:val="0"/>
        </w:rPr>
        <w:t xml:space="preserve">.</w:t>
      </w:r>
    </w:p>
    <w:sectPr>
      <w:headerReference r:id="rId9" w:type="default"/>
      <w:headerReference r:id="rId10" w:type="first"/>
      <w:footerReference r:id="rId11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>
        <w:rtl w:val="0"/>
      </w:rPr>
      <w:t xml:space="preserve">20.12.2023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preply.com/pl/blog/komunikacja-w-stresie/" TargetMode="External"/><Relationship Id="rId7" Type="http://schemas.openxmlformats.org/officeDocument/2006/relationships/hyperlink" Target="https://preply.com/pl/kursy" TargetMode="External"/><Relationship Id="rId8" Type="http://schemas.openxmlformats.org/officeDocument/2006/relationships/hyperlink" Target="https://preply.com/pl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